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2" w:rsidRPr="005D2714" w:rsidRDefault="000D2452" w:rsidP="008D4F1A">
      <w:pPr>
        <w:shd w:val="clear" w:color="auto" w:fill="FFFFFF"/>
        <w:spacing w:after="255" w:line="270" w:lineRule="atLeast"/>
        <w:jc w:val="center"/>
        <w:outlineLvl w:val="2"/>
        <w:rPr>
          <w:rFonts w:ascii="Monotype Corsiva" w:hAnsi="Monotype Corsiva"/>
          <w:b/>
          <w:bCs/>
          <w:color w:val="FF0000"/>
          <w:sz w:val="36"/>
          <w:szCs w:val="36"/>
          <w:lang w:eastAsia="ru-RU"/>
        </w:rPr>
      </w:pPr>
      <w:r w:rsidRPr="005D2714">
        <w:rPr>
          <w:rFonts w:ascii="Monotype Corsiva" w:hAnsi="Monotype Corsiva"/>
          <w:b/>
          <w:bCs/>
          <w:color w:val="FF0000"/>
          <w:sz w:val="36"/>
          <w:szCs w:val="36"/>
          <w:lang w:eastAsia="ru-RU"/>
        </w:rPr>
        <w:t>Рекомендации родителям по организации питания детей в семье</w:t>
      </w:r>
    </w:p>
    <w:p w:rsidR="000D2452" w:rsidRPr="005D2714" w:rsidRDefault="000D2452" w:rsidP="008D4F1A">
      <w:pPr>
        <w:shd w:val="clear" w:color="auto" w:fill="FFFFFF"/>
        <w:spacing w:after="255" w:line="270" w:lineRule="atLeast"/>
        <w:jc w:val="center"/>
        <w:rPr>
          <w:rFonts w:ascii="Times New Roman" w:hAnsi="Times New Roman"/>
          <w:color w:val="000080"/>
          <w:sz w:val="28"/>
          <w:szCs w:val="28"/>
          <w:u w:val="single"/>
          <w:lang w:eastAsia="ru-RU"/>
        </w:rPr>
      </w:pPr>
      <w:r w:rsidRPr="005D2714">
        <w:rPr>
          <w:rFonts w:ascii="Times New Roman" w:hAnsi="Times New Roman"/>
          <w:color w:val="000080"/>
          <w:sz w:val="28"/>
          <w:szCs w:val="28"/>
          <w:u w:val="single"/>
          <w:lang w:eastAsia="ru-RU"/>
        </w:rPr>
        <w:t>Роль и значение питания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D2714">
        <w:rPr>
          <w:rFonts w:ascii="Times New Roman" w:hAnsi="Times New Roman"/>
          <w:sz w:val="28"/>
          <w:szCs w:val="28"/>
          <w:lang w:eastAsia="ru-RU"/>
        </w:rPr>
        <w:t>При приготовлении пищи дома рекомендуется: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Контролировать потребление жира: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исключать жареные блюда, приготовление во фритюре;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Контролировать потребление сахара: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Контролировать потребление соли: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0D2452" w:rsidRPr="005D2714" w:rsidRDefault="000D2452" w:rsidP="005D2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714">
        <w:rPr>
          <w:rFonts w:ascii="Times New Roman" w:hAnsi="Times New Roman"/>
          <w:sz w:val="28"/>
          <w:szCs w:val="28"/>
          <w:lang w:eastAsia="ru-RU"/>
        </w:rPr>
        <w:t>- предпочтительно: приготовление на пару, отваривание, запекание, тушение, припускание.</w:t>
      </w:r>
    </w:p>
    <w:p w:rsidR="000D2452" w:rsidRPr="008D4F1A" w:rsidRDefault="000D2452" w:rsidP="008D4F1A">
      <w:pPr>
        <w:jc w:val="both"/>
        <w:rPr>
          <w:rFonts w:ascii="Times New Roman" w:hAnsi="Times New Roman"/>
          <w:sz w:val="28"/>
          <w:szCs w:val="28"/>
        </w:rPr>
      </w:pPr>
    </w:p>
    <w:sectPr w:rsidR="000D2452" w:rsidRPr="008D4F1A" w:rsidSect="0003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F1A"/>
    <w:rsid w:val="00034CDE"/>
    <w:rsid w:val="000377F9"/>
    <w:rsid w:val="000D2452"/>
    <w:rsid w:val="005D2714"/>
    <w:rsid w:val="008D4F1A"/>
    <w:rsid w:val="00A1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1546</Words>
  <Characters>8814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2022-08-31T12:56:00Z</dcterms:created>
  <dcterms:modified xsi:type="dcterms:W3CDTF">2022-09-22T19:19:00Z</dcterms:modified>
</cp:coreProperties>
</file>